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B8E" w:rsidRPr="00702F85" w:rsidRDefault="00822B8E" w:rsidP="00822B8E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__________</w:t>
      </w: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 Date: ________________</w:t>
      </w: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 Period: ______</w:t>
      </w:r>
    </w:p>
    <w:p w:rsidR="00822B8E" w:rsidRDefault="00822B8E" w:rsidP="00822B8E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822B8E" w:rsidRDefault="00822B8E" w:rsidP="00822B8E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Notes Questions for the Unit 12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, Part 1 Notes: 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Gene Regulation</w:t>
      </w:r>
    </w:p>
    <w:p w:rsidR="00822B8E" w:rsidRPr="00702F85" w:rsidRDefault="00822B8E" w:rsidP="00822B8E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proofErr w:type="spellStart"/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Ottolini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AP Biology</w:t>
      </w:r>
    </w:p>
    <w:p w:rsidR="00822B8E" w:rsidRPr="00702F85" w:rsidRDefault="00822B8E" w:rsidP="00822B8E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045C7" w:rsidRDefault="005045C7" w:rsidP="005045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E03EE" w:rsidRDefault="007E03EE" w:rsidP="007E03E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Identify the purpose of gene regulation in unicellular prokaryotic organisms vs. multicellular eukaryotic organisms. </w:t>
      </w:r>
    </w:p>
    <w:p w:rsidR="007E03EE" w:rsidRDefault="007E03EE" w:rsidP="007E03EE">
      <w:pPr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7E03EE" w:rsidRDefault="007E03EE" w:rsidP="007E03EE">
      <w:pPr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7E03EE" w:rsidRDefault="007E03EE" w:rsidP="007E03EE">
      <w:pPr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7E03EE" w:rsidRDefault="007E03EE" w:rsidP="007E03EE">
      <w:pPr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0E19E3" w:rsidRDefault="000E19E3" w:rsidP="007E03EE">
      <w:pPr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7E03EE" w:rsidRPr="007E03EE" w:rsidRDefault="007E03EE" w:rsidP="007E03EE">
      <w:pPr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165C75" w:rsidRDefault="007E03EE" w:rsidP="007E03E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Identify</w:t>
      </w:r>
      <w:r w:rsidR="00165C75">
        <w:rPr>
          <w:rFonts w:ascii="Arial" w:hAnsi="Arial" w:cs="Arial"/>
          <w:bCs/>
          <w:sz w:val="20"/>
          <w:szCs w:val="20"/>
        </w:rPr>
        <w:t xml:space="preserve"> the difference</w:t>
      </w:r>
      <w:r>
        <w:rPr>
          <w:rFonts w:ascii="Arial" w:hAnsi="Arial" w:cs="Arial"/>
          <w:bCs/>
          <w:sz w:val="20"/>
          <w:szCs w:val="20"/>
        </w:rPr>
        <w:t>s</w:t>
      </w:r>
      <w:r w:rsidR="00165C75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between a repressible and inducible operon.  Use the terms corepressor and inducer in your answer.  </w:t>
      </w:r>
    </w:p>
    <w:p w:rsidR="007E03EE" w:rsidRDefault="007E03EE" w:rsidP="007E03E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E03EE" w:rsidRDefault="007E03EE" w:rsidP="007E03E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E03EE" w:rsidRDefault="007E03EE" w:rsidP="007E03E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E19E3" w:rsidRDefault="000E19E3" w:rsidP="007E03E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E19E3" w:rsidRDefault="000E19E3" w:rsidP="007E03E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E19E3" w:rsidRPr="007E03EE" w:rsidRDefault="000E19E3" w:rsidP="007E03E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E03EE" w:rsidRDefault="007E03EE" w:rsidP="007E03E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Is the operon pictured below a repressible or inducible operon, and how do you know?  Is it turned on or off?</w:t>
      </w:r>
    </w:p>
    <w:p w:rsidR="007E03EE" w:rsidRDefault="007E03EE" w:rsidP="007E03EE">
      <w:pPr>
        <w:spacing w:after="0" w:line="240" w:lineRule="auto"/>
        <w:jc w:val="center"/>
      </w:pPr>
      <w:r>
        <w:rPr>
          <w:rFonts w:ascii="Arial" w:hAnsi="Arial" w:cs="Arial"/>
          <w:bCs/>
          <w:noProof/>
          <w:sz w:val="20"/>
          <w:szCs w:val="20"/>
        </w:rPr>
        <w:drawing>
          <wp:inline distT="0" distB="0" distL="0" distR="0">
            <wp:extent cx="2878304" cy="167994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359" cy="1684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3EE" w:rsidRDefault="007E03EE" w:rsidP="007E03EE">
      <w:pPr>
        <w:spacing w:after="0" w:line="240" w:lineRule="auto"/>
      </w:pPr>
      <w:bookmarkStart w:id="0" w:name="_GoBack"/>
      <w:bookmarkEnd w:id="0"/>
    </w:p>
    <w:p w:rsidR="000E19E3" w:rsidRDefault="000E19E3" w:rsidP="007E03EE">
      <w:pPr>
        <w:spacing w:after="0" w:line="240" w:lineRule="auto"/>
      </w:pPr>
    </w:p>
    <w:p w:rsidR="000E19E3" w:rsidRDefault="000E19E3" w:rsidP="007E03EE">
      <w:pPr>
        <w:spacing w:after="0" w:line="240" w:lineRule="auto"/>
      </w:pPr>
    </w:p>
    <w:p w:rsidR="000E19E3" w:rsidRDefault="000E19E3" w:rsidP="007E03EE">
      <w:pPr>
        <w:spacing w:after="0" w:line="240" w:lineRule="auto"/>
      </w:pPr>
    </w:p>
    <w:p w:rsidR="000E19E3" w:rsidRDefault="000E19E3" w:rsidP="007E03EE">
      <w:pPr>
        <w:spacing w:after="0" w:line="240" w:lineRule="auto"/>
      </w:pPr>
    </w:p>
    <w:p w:rsidR="000E19E3" w:rsidRDefault="000E19E3" w:rsidP="007E03EE">
      <w:pPr>
        <w:spacing w:after="0" w:line="240" w:lineRule="auto"/>
      </w:pPr>
    </w:p>
    <w:p w:rsidR="007E03EE" w:rsidRDefault="007E03EE" w:rsidP="007E03E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E03EE">
        <w:rPr>
          <w:rFonts w:ascii="Arial" w:hAnsi="Arial" w:cs="Arial"/>
          <w:sz w:val="20"/>
          <w:szCs w:val="20"/>
        </w:rPr>
        <w:t xml:space="preserve">Compare / contrast the role of DNA methylation and histone acetylation in gene regulation. </w:t>
      </w:r>
    </w:p>
    <w:p w:rsidR="000E19E3" w:rsidRDefault="000E19E3" w:rsidP="000E19E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0E19E3" w:rsidRDefault="000E19E3" w:rsidP="000E19E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0E19E3" w:rsidRDefault="000E19E3" w:rsidP="000E19E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0E19E3" w:rsidRDefault="000E19E3" w:rsidP="000E19E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0E19E3" w:rsidRDefault="000E19E3" w:rsidP="000E19E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0E19E3" w:rsidRDefault="000E19E3" w:rsidP="000E19E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7E03EE" w:rsidRPr="007E03EE" w:rsidRDefault="007E03EE" w:rsidP="007E03E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 the role of RNA interference (</w:t>
      </w:r>
      <w:proofErr w:type="spellStart"/>
      <w:r>
        <w:rPr>
          <w:rFonts w:ascii="Arial" w:hAnsi="Arial" w:cs="Arial"/>
          <w:sz w:val="20"/>
          <w:szCs w:val="20"/>
        </w:rPr>
        <w:t>RNAi</w:t>
      </w:r>
      <w:proofErr w:type="spellEnd"/>
      <w:r>
        <w:rPr>
          <w:rFonts w:ascii="Arial" w:hAnsi="Arial" w:cs="Arial"/>
          <w:sz w:val="20"/>
          <w:szCs w:val="20"/>
        </w:rPr>
        <w:t>) in gene regulation.  Does this turn genes on or off, and which level of gene regulation does this process affect (DNA structure, transcription, post-transcription, translation, post-translation)?</w:t>
      </w:r>
    </w:p>
    <w:sectPr w:rsidR="007E03EE" w:rsidRPr="007E03EE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ECB" w:rsidRDefault="006B6ECB" w:rsidP="00F10EED">
      <w:pPr>
        <w:spacing w:after="0" w:line="240" w:lineRule="auto"/>
      </w:pPr>
      <w:r>
        <w:separator/>
      </w:r>
    </w:p>
  </w:endnote>
  <w:endnote w:type="continuationSeparator" w:id="0">
    <w:p w:rsidR="006B6ECB" w:rsidRDefault="006B6ECB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ECB" w:rsidRDefault="006B6ECB" w:rsidP="00F10EED">
      <w:pPr>
        <w:spacing w:after="0" w:line="240" w:lineRule="auto"/>
      </w:pPr>
      <w:r>
        <w:separator/>
      </w:r>
    </w:p>
  </w:footnote>
  <w:footnote w:type="continuationSeparator" w:id="0">
    <w:p w:rsidR="006B6ECB" w:rsidRDefault="006B6ECB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86"/>
    <w:rsid w:val="00007402"/>
    <w:rsid w:val="000A3E86"/>
    <w:rsid w:val="000A682C"/>
    <w:rsid w:val="000E19E3"/>
    <w:rsid w:val="00110077"/>
    <w:rsid w:val="0015543B"/>
    <w:rsid w:val="00165C75"/>
    <w:rsid w:val="001E77BF"/>
    <w:rsid w:val="00282FCB"/>
    <w:rsid w:val="002E55C9"/>
    <w:rsid w:val="00305661"/>
    <w:rsid w:val="00337B70"/>
    <w:rsid w:val="003C6EED"/>
    <w:rsid w:val="003D162C"/>
    <w:rsid w:val="003D2AB3"/>
    <w:rsid w:val="00413362"/>
    <w:rsid w:val="005045C7"/>
    <w:rsid w:val="005D40D2"/>
    <w:rsid w:val="005F5798"/>
    <w:rsid w:val="00665821"/>
    <w:rsid w:val="006B6ECB"/>
    <w:rsid w:val="006F6824"/>
    <w:rsid w:val="00702F85"/>
    <w:rsid w:val="007064E5"/>
    <w:rsid w:val="007B7484"/>
    <w:rsid w:val="007C6FC0"/>
    <w:rsid w:val="007E03EE"/>
    <w:rsid w:val="0080606E"/>
    <w:rsid w:val="00822B8E"/>
    <w:rsid w:val="008457E9"/>
    <w:rsid w:val="00863508"/>
    <w:rsid w:val="0086787C"/>
    <w:rsid w:val="00876EDE"/>
    <w:rsid w:val="0088279E"/>
    <w:rsid w:val="008827F3"/>
    <w:rsid w:val="008900B3"/>
    <w:rsid w:val="008A4BE5"/>
    <w:rsid w:val="008B69A2"/>
    <w:rsid w:val="008C6933"/>
    <w:rsid w:val="009409CE"/>
    <w:rsid w:val="009557D2"/>
    <w:rsid w:val="009903E6"/>
    <w:rsid w:val="009A7082"/>
    <w:rsid w:val="009C55CA"/>
    <w:rsid w:val="009D2B93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9105A"/>
    <w:rsid w:val="00CC510A"/>
    <w:rsid w:val="00CE723B"/>
    <w:rsid w:val="00D77803"/>
    <w:rsid w:val="00DE4579"/>
    <w:rsid w:val="00E059D8"/>
    <w:rsid w:val="00E13235"/>
    <w:rsid w:val="00E37B6B"/>
    <w:rsid w:val="00E41328"/>
    <w:rsid w:val="00EA5C78"/>
    <w:rsid w:val="00EE3691"/>
    <w:rsid w:val="00F10EED"/>
    <w:rsid w:val="00F121F6"/>
    <w:rsid w:val="00F14B1D"/>
    <w:rsid w:val="00F415A4"/>
    <w:rsid w:val="00F536CF"/>
    <w:rsid w:val="00F56D8B"/>
    <w:rsid w:val="00F62E49"/>
    <w:rsid w:val="00F64904"/>
    <w:rsid w:val="00F830CD"/>
    <w:rsid w:val="00FA6194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8935A-5F08-4A7E-A9F1-485D94DBD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2013-10-16T13:55:00Z</cp:lastPrinted>
  <dcterms:created xsi:type="dcterms:W3CDTF">2015-04-06T13:13:00Z</dcterms:created>
  <dcterms:modified xsi:type="dcterms:W3CDTF">2015-04-06T13:13:00Z</dcterms:modified>
</cp:coreProperties>
</file>